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A1" w:rsidRPr="004041B5" w:rsidRDefault="003C4635" w:rsidP="007E74F9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694571" cy="9699865"/>
            <wp:effectExtent l="19050" t="0" r="0" b="0"/>
            <wp:docPr id="1" name="Рисунок 1" descr="C:\Users\Гульназ\Desktop\07-05-2020_13-58-40 (1)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07-05-2020_13-58-40 (1)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98" t="4051" r="3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928" cy="9719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66D7">
        <w:rPr>
          <w:rFonts w:ascii="Times New Roman" w:hAnsi="Times New Roman" w:cs="Times New Roman"/>
          <w:b/>
          <w:sz w:val="28"/>
          <w:szCs w:val="28"/>
        </w:rPr>
        <w:br w:type="page"/>
      </w:r>
      <w:r w:rsidR="005D3DA1" w:rsidRPr="004041B5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980681" w:rsidRPr="004041B5" w:rsidRDefault="00CA61CA" w:rsidP="007E74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D3DA1" w:rsidRPr="004041B5">
        <w:rPr>
          <w:rFonts w:ascii="Times New Roman" w:hAnsi="Times New Roman" w:cs="Times New Roman"/>
          <w:sz w:val="28"/>
          <w:szCs w:val="28"/>
        </w:rPr>
        <w:t>1.1.Настоящее положение о формировании и использовании премиального фонда (далее - Положение) является Формой реализации Постановления Кабинета Министров Ре</w:t>
      </w:r>
      <w:r w:rsidR="00841A1C" w:rsidRPr="004041B5">
        <w:rPr>
          <w:rFonts w:ascii="Times New Roman" w:hAnsi="Times New Roman" w:cs="Times New Roman"/>
          <w:sz w:val="28"/>
          <w:szCs w:val="28"/>
        </w:rPr>
        <w:t>спублики Татарстан «Об условиях оплаты труда работников государственных учреждений РТ с изменениями на 04.06.2018</w:t>
      </w:r>
      <w:r w:rsidR="004041B5">
        <w:rPr>
          <w:rFonts w:ascii="Times New Roman" w:hAnsi="Times New Roman" w:cs="Times New Roman"/>
          <w:sz w:val="28"/>
          <w:szCs w:val="28"/>
        </w:rPr>
        <w:t xml:space="preserve"> </w:t>
      </w:r>
      <w:r w:rsidR="00841A1C" w:rsidRPr="004041B5">
        <w:rPr>
          <w:rFonts w:ascii="Times New Roman" w:hAnsi="Times New Roman" w:cs="Times New Roman"/>
          <w:sz w:val="28"/>
          <w:szCs w:val="28"/>
        </w:rPr>
        <w:t xml:space="preserve">год» </w:t>
      </w:r>
      <w:r w:rsidR="00980681" w:rsidRPr="004041B5">
        <w:rPr>
          <w:rFonts w:ascii="Times New Roman" w:hAnsi="Times New Roman" w:cs="Times New Roman"/>
          <w:sz w:val="28"/>
          <w:szCs w:val="28"/>
        </w:rPr>
        <w:t>(в редакции постановлений Кабинета Министров Республики Татарстан от 24.08.2010 года №869</w:t>
      </w:r>
      <w:r w:rsidR="004041B5">
        <w:rPr>
          <w:rFonts w:ascii="Times New Roman" w:hAnsi="Times New Roman" w:cs="Times New Roman"/>
          <w:sz w:val="28"/>
          <w:szCs w:val="28"/>
        </w:rPr>
        <w:t>, от 02.02.2009 года №59, от 01.03.</w:t>
      </w:r>
      <w:r w:rsidR="00980681" w:rsidRPr="004041B5">
        <w:rPr>
          <w:rFonts w:ascii="Times New Roman" w:hAnsi="Times New Roman" w:cs="Times New Roman"/>
          <w:sz w:val="28"/>
          <w:szCs w:val="28"/>
        </w:rPr>
        <w:t>2010 года №102, от 14.07.2010 года №564, от 24.08.2010 года №675); Постановлением Кабинета Республики Татарстан от 24.08.2010 года №678 «Об условиях оплаты труда работников государственных учреждений Республики Татарстан» и с изменениями (постановление КМ РТ от 08.10.2010 года №790); Постановлением Кабинета Министров Республики Татарстан от 24.08.2010 года №674 «О размере тарифной ставки (оклада) первого разряда, минимальных базовых окладов (должностных окладов) работников государственных учреждений Республики Татарстан».</w:t>
      </w:r>
    </w:p>
    <w:p w:rsidR="00A43FA0" w:rsidRPr="004041B5" w:rsidRDefault="00CA61CA" w:rsidP="0040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80681" w:rsidRPr="004041B5">
        <w:rPr>
          <w:rFonts w:ascii="Times New Roman" w:hAnsi="Times New Roman" w:cs="Times New Roman"/>
          <w:sz w:val="28"/>
          <w:szCs w:val="28"/>
        </w:rPr>
        <w:t>1.2.</w:t>
      </w:r>
      <w:r w:rsidR="004041B5">
        <w:rPr>
          <w:rFonts w:ascii="Times New Roman" w:hAnsi="Times New Roman" w:cs="Times New Roman"/>
          <w:sz w:val="28"/>
          <w:szCs w:val="28"/>
        </w:rPr>
        <w:t xml:space="preserve"> </w:t>
      </w:r>
      <w:r w:rsidR="00980681" w:rsidRPr="004041B5">
        <w:rPr>
          <w:rFonts w:ascii="Times New Roman" w:hAnsi="Times New Roman" w:cs="Times New Roman"/>
          <w:sz w:val="28"/>
          <w:szCs w:val="28"/>
        </w:rPr>
        <w:t>Действие положени</w:t>
      </w:r>
      <w:r w:rsidR="00A43FA0" w:rsidRPr="004041B5">
        <w:rPr>
          <w:rFonts w:ascii="Times New Roman" w:hAnsi="Times New Roman" w:cs="Times New Roman"/>
          <w:sz w:val="28"/>
          <w:szCs w:val="28"/>
        </w:rPr>
        <w:t>я направлено на материальное поо</w:t>
      </w:r>
      <w:r w:rsidR="00980681" w:rsidRPr="004041B5">
        <w:rPr>
          <w:rFonts w:ascii="Times New Roman" w:hAnsi="Times New Roman" w:cs="Times New Roman"/>
          <w:sz w:val="28"/>
          <w:szCs w:val="28"/>
        </w:rPr>
        <w:t xml:space="preserve">щрение с целью дальнейшего развития </w:t>
      </w:r>
      <w:bookmarkStart w:id="0" w:name="_GoBack"/>
      <w:bookmarkEnd w:id="0"/>
      <w:r w:rsidR="00980681" w:rsidRPr="004041B5">
        <w:rPr>
          <w:rFonts w:ascii="Times New Roman" w:hAnsi="Times New Roman" w:cs="Times New Roman"/>
          <w:sz w:val="28"/>
          <w:szCs w:val="28"/>
        </w:rPr>
        <w:t>творческой ини</w:t>
      </w:r>
      <w:r w:rsidR="00A43FA0" w:rsidRPr="004041B5">
        <w:rPr>
          <w:rFonts w:ascii="Times New Roman" w:hAnsi="Times New Roman" w:cs="Times New Roman"/>
          <w:sz w:val="28"/>
          <w:szCs w:val="28"/>
        </w:rPr>
        <w:t>циативы работников.</w:t>
      </w:r>
    </w:p>
    <w:p w:rsidR="00A43FA0" w:rsidRPr="004041B5" w:rsidRDefault="00CA61CA" w:rsidP="0040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43FA0" w:rsidRPr="004041B5">
        <w:rPr>
          <w:rFonts w:ascii="Times New Roman" w:hAnsi="Times New Roman" w:cs="Times New Roman"/>
          <w:sz w:val="28"/>
          <w:szCs w:val="28"/>
        </w:rPr>
        <w:t>1.3.</w:t>
      </w:r>
      <w:r w:rsidR="004041B5">
        <w:rPr>
          <w:rFonts w:ascii="Times New Roman" w:hAnsi="Times New Roman" w:cs="Times New Roman"/>
          <w:sz w:val="28"/>
          <w:szCs w:val="28"/>
        </w:rPr>
        <w:t xml:space="preserve"> </w:t>
      </w:r>
      <w:r w:rsidR="00A43FA0" w:rsidRPr="004041B5">
        <w:rPr>
          <w:rFonts w:ascii="Times New Roman" w:hAnsi="Times New Roman" w:cs="Times New Roman"/>
          <w:sz w:val="28"/>
          <w:szCs w:val="28"/>
        </w:rPr>
        <w:t>Данное Положение распространяется на основной учебно-вспомогательный и обслуживающий персонал дошкольного образовательного учреждения.</w:t>
      </w:r>
    </w:p>
    <w:p w:rsidR="005D3DA1" w:rsidRPr="004041B5" w:rsidRDefault="00A43FA0" w:rsidP="004041B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1B5">
        <w:rPr>
          <w:rFonts w:ascii="Times New Roman" w:hAnsi="Times New Roman" w:cs="Times New Roman"/>
          <w:b/>
          <w:sz w:val="28"/>
          <w:szCs w:val="28"/>
        </w:rPr>
        <w:t>Формирование фонда премирования</w:t>
      </w:r>
    </w:p>
    <w:p w:rsidR="005D3DA1" w:rsidRPr="004041B5" w:rsidRDefault="00CA61CA" w:rsidP="0040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43FA0" w:rsidRPr="004041B5">
        <w:rPr>
          <w:rFonts w:ascii="Times New Roman" w:hAnsi="Times New Roman" w:cs="Times New Roman"/>
          <w:sz w:val="28"/>
          <w:szCs w:val="28"/>
        </w:rPr>
        <w:t>2.1.Размер фонда оплаты труда, предусмотренного на премиальные выплаты р</w:t>
      </w:r>
      <w:r w:rsidR="007F569F" w:rsidRPr="004041B5">
        <w:rPr>
          <w:rFonts w:ascii="Times New Roman" w:hAnsi="Times New Roman" w:cs="Times New Roman"/>
          <w:sz w:val="28"/>
          <w:szCs w:val="28"/>
        </w:rPr>
        <w:t>аботникам образования составляе</w:t>
      </w:r>
      <w:r w:rsidR="00A43FA0" w:rsidRPr="004041B5">
        <w:rPr>
          <w:rFonts w:ascii="Times New Roman" w:hAnsi="Times New Roman" w:cs="Times New Roman"/>
          <w:sz w:val="28"/>
          <w:szCs w:val="28"/>
        </w:rPr>
        <w:t>т не менее 2 процентов от фонда оплаты труда, предусмотренного на выплату окладов основного и вспомогательного персонала (ставок заработных плат, должностных окладов).</w:t>
      </w:r>
    </w:p>
    <w:p w:rsidR="007F569F" w:rsidRPr="004041B5" w:rsidRDefault="00CA61CA" w:rsidP="0040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F569F" w:rsidRPr="004041B5">
        <w:rPr>
          <w:rFonts w:ascii="Times New Roman" w:hAnsi="Times New Roman" w:cs="Times New Roman"/>
          <w:sz w:val="28"/>
          <w:szCs w:val="28"/>
        </w:rPr>
        <w:t>2.2.Для поощрения работников возможно использование внебюджетных средств и безвозмездной спонсорской помощи (в рамках имеющихся инструктивных документов, локальных нормативных актов).</w:t>
      </w:r>
    </w:p>
    <w:p w:rsidR="007F569F" w:rsidRPr="004041B5" w:rsidRDefault="007F569F" w:rsidP="004041B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41B5">
        <w:rPr>
          <w:rFonts w:ascii="Times New Roman" w:hAnsi="Times New Roman" w:cs="Times New Roman"/>
          <w:b/>
          <w:sz w:val="28"/>
          <w:szCs w:val="28"/>
        </w:rPr>
        <w:t>Порядок премирования работников</w:t>
      </w:r>
    </w:p>
    <w:p w:rsidR="007F569F" w:rsidRPr="004041B5" w:rsidRDefault="007F569F" w:rsidP="004041B5">
      <w:pPr>
        <w:tabs>
          <w:tab w:val="left" w:pos="709"/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3.1.</w:t>
      </w:r>
      <w:r w:rsidR="004041B5">
        <w:rPr>
          <w:rFonts w:ascii="Times New Roman" w:hAnsi="Times New Roman" w:cs="Times New Roman"/>
          <w:sz w:val="28"/>
          <w:szCs w:val="28"/>
        </w:rPr>
        <w:t xml:space="preserve"> </w:t>
      </w:r>
      <w:r w:rsidRPr="004041B5">
        <w:rPr>
          <w:rFonts w:ascii="Times New Roman" w:hAnsi="Times New Roman" w:cs="Times New Roman"/>
          <w:sz w:val="28"/>
          <w:szCs w:val="28"/>
        </w:rPr>
        <w:t xml:space="preserve">Руководитель дошкольного образовательного учреждения с учетом мотивированного мнения профкома издается приказ по дошкольному образовательному учреждению. </w:t>
      </w:r>
    </w:p>
    <w:p w:rsidR="007F569F" w:rsidRPr="004041B5" w:rsidRDefault="007F569F" w:rsidP="004041B5">
      <w:pPr>
        <w:tabs>
          <w:tab w:val="left" w:pos="709"/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3.2.Премирование работников производится единовременно, ежемесячно или ежеквартально по результатам труда работников за месяц или квартал, либо при наступлении знаменательного события, при условии качественной работы.</w:t>
      </w:r>
    </w:p>
    <w:p w:rsidR="007F569F" w:rsidRPr="004041B5" w:rsidRDefault="007F569F" w:rsidP="004041B5">
      <w:pPr>
        <w:tabs>
          <w:tab w:val="left" w:pos="709"/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3.3.Единовременное премирование руководителя и работников производится на основании приказа по дошкольному учреждению, в котором указывается размер единовременной премии или выплаты и показатели, по которым производится выплата или премирование.</w:t>
      </w:r>
    </w:p>
    <w:p w:rsidR="007F569F" w:rsidRPr="004041B5" w:rsidRDefault="007F569F" w:rsidP="004041B5">
      <w:pPr>
        <w:tabs>
          <w:tab w:val="left" w:pos="709"/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3.4.Премия не выплачивается за время нахождения работников в отпуске (ежегодном, в отпуске по беременности и родам, в отпуске по уходу за ребенком, дополнительном учебном отпуске, не оплачиваемом отпуске), а также в период нетрудоспособности по больничному листу.</w:t>
      </w:r>
    </w:p>
    <w:p w:rsidR="007F569F" w:rsidRPr="004041B5" w:rsidRDefault="007F569F" w:rsidP="004041B5">
      <w:pPr>
        <w:tabs>
          <w:tab w:val="left" w:pos="709"/>
          <w:tab w:val="left" w:pos="1276"/>
          <w:tab w:val="left" w:pos="141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lastRenderedPageBreak/>
        <w:t xml:space="preserve">3.5.Депремирование или снижение размера ежемесячной или ежеквартальной премии работника осуществляется на основании приказа по дошкольному учреждению, в котором указываются причины </w:t>
      </w:r>
      <w:proofErr w:type="spellStart"/>
      <w:r w:rsidRPr="004041B5">
        <w:rPr>
          <w:rFonts w:ascii="Times New Roman" w:hAnsi="Times New Roman" w:cs="Times New Roman"/>
          <w:sz w:val="28"/>
          <w:szCs w:val="28"/>
        </w:rPr>
        <w:t>депремирования</w:t>
      </w:r>
      <w:proofErr w:type="spellEnd"/>
      <w:r w:rsidRPr="004041B5">
        <w:rPr>
          <w:rFonts w:ascii="Times New Roman" w:hAnsi="Times New Roman" w:cs="Times New Roman"/>
          <w:sz w:val="28"/>
          <w:szCs w:val="28"/>
        </w:rPr>
        <w:t xml:space="preserve"> или снижения размера ежемесячной премии работника и размер снижения п</w:t>
      </w:r>
      <w:r w:rsidR="00346252" w:rsidRPr="004041B5">
        <w:rPr>
          <w:rFonts w:ascii="Times New Roman" w:hAnsi="Times New Roman" w:cs="Times New Roman"/>
          <w:sz w:val="28"/>
          <w:szCs w:val="28"/>
        </w:rPr>
        <w:t>р</w:t>
      </w:r>
      <w:r w:rsidRPr="004041B5">
        <w:rPr>
          <w:rFonts w:ascii="Times New Roman" w:hAnsi="Times New Roman" w:cs="Times New Roman"/>
          <w:sz w:val="28"/>
          <w:szCs w:val="28"/>
        </w:rPr>
        <w:t xml:space="preserve">емии. </w:t>
      </w:r>
    </w:p>
    <w:p w:rsidR="00346252" w:rsidRPr="004041B5" w:rsidRDefault="004041B5" w:rsidP="004041B5">
      <w:pPr>
        <w:pStyle w:val="a3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346252" w:rsidRPr="004041B5">
        <w:rPr>
          <w:rFonts w:ascii="Times New Roman" w:hAnsi="Times New Roman" w:cs="Times New Roman"/>
          <w:b/>
          <w:sz w:val="28"/>
          <w:szCs w:val="28"/>
        </w:rPr>
        <w:t>Основные критерии премировании</w:t>
      </w:r>
    </w:p>
    <w:p w:rsidR="00346252" w:rsidRPr="004041B5" w:rsidRDefault="00346252" w:rsidP="004041B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4.1.Ежемесячное или ежеквартальное премирование работников производится по следующим показателям:</w:t>
      </w:r>
    </w:p>
    <w:p w:rsidR="00346252" w:rsidRPr="004041B5" w:rsidRDefault="00346252" w:rsidP="004041B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ab/>
      </w:r>
      <w:r w:rsidRPr="004041B5">
        <w:rPr>
          <w:rFonts w:ascii="Times New Roman" w:hAnsi="Times New Roman" w:cs="Times New Roman"/>
          <w:b/>
          <w:sz w:val="28"/>
          <w:szCs w:val="28"/>
        </w:rPr>
        <w:t>4.1.1. Педагогическим работникам за:</w:t>
      </w:r>
    </w:p>
    <w:p w:rsidR="00346252" w:rsidRPr="004041B5" w:rsidRDefault="00346252" w:rsidP="004041B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ab/>
        <w:t>4.1.1.1. Достижения воспитанниками высоких показателей, рост качества образованности.</w:t>
      </w:r>
    </w:p>
    <w:p w:rsidR="00346252" w:rsidRPr="004041B5" w:rsidRDefault="00346252" w:rsidP="004041B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ab/>
        <w:t>4.1.1.2.Участие в инновационной деятельности, ведение опытно-экспериментальной работы, разработку и внедрение авторских программ.</w:t>
      </w:r>
    </w:p>
    <w:p w:rsidR="00346252" w:rsidRPr="004041B5" w:rsidRDefault="00346252" w:rsidP="004041B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4.1.1.3.Реализация Федеральной целевой программы развития образования на 20</w:t>
      </w:r>
      <w:r w:rsidR="002F0B11" w:rsidRPr="004041B5">
        <w:rPr>
          <w:rFonts w:ascii="Times New Roman" w:hAnsi="Times New Roman" w:cs="Times New Roman"/>
          <w:sz w:val="28"/>
          <w:szCs w:val="28"/>
        </w:rPr>
        <w:t>11-2015 годы, утвержденной постановлением правительства Российской Федерации от 07.02.2011 г. №61, закона Республики Татарстан от 19.10.1993 г. №1982-</w:t>
      </w:r>
      <w:r w:rsidR="002F0B11" w:rsidRPr="004041B5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2F0B11" w:rsidRPr="004041B5">
        <w:rPr>
          <w:rFonts w:ascii="Times New Roman" w:hAnsi="Times New Roman" w:cs="Times New Roman"/>
          <w:sz w:val="28"/>
          <w:szCs w:val="28"/>
        </w:rPr>
        <w:t xml:space="preserve"> «Об образовании», постановления Кабинета министров республики Татарстан от 0</w:t>
      </w:r>
      <w:r w:rsidR="004041B5">
        <w:rPr>
          <w:rFonts w:ascii="Times New Roman" w:hAnsi="Times New Roman" w:cs="Times New Roman"/>
          <w:sz w:val="28"/>
          <w:szCs w:val="28"/>
        </w:rPr>
        <w:t xml:space="preserve">3.12.2011 г. №988, приказа МОиН </w:t>
      </w:r>
      <w:r w:rsidR="002F0B11" w:rsidRPr="004041B5">
        <w:rPr>
          <w:rFonts w:ascii="Times New Roman" w:hAnsi="Times New Roman" w:cs="Times New Roman"/>
          <w:sz w:val="28"/>
          <w:szCs w:val="28"/>
        </w:rPr>
        <w:t xml:space="preserve">РТ от 02.09.2011 г. №4279/11 «О присвоении статуса </w:t>
      </w:r>
      <w:proofErr w:type="spellStart"/>
      <w:r w:rsidR="002F0B11" w:rsidRPr="004041B5"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 w:rsidR="002F0B11" w:rsidRPr="004041B5">
        <w:rPr>
          <w:rFonts w:ascii="Times New Roman" w:hAnsi="Times New Roman" w:cs="Times New Roman"/>
          <w:sz w:val="28"/>
          <w:szCs w:val="28"/>
        </w:rPr>
        <w:t xml:space="preserve"> площадки» в рамках базовой площадки «Обновление содержания образования в соответствии с Федеральными государственными требованиями».</w:t>
      </w:r>
    </w:p>
    <w:p w:rsidR="002F0B11" w:rsidRPr="004041B5" w:rsidRDefault="002F0B11" w:rsidP="004041B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4.1.1.4. Организацию и проведение мероприятий, повышающих имидж детского сада у родителей, общественности</w:t>
      </w:r>
      <w:r w:rsidR="00C83CBD" w:rsidRPr="004041B5">
        <w:rPr>
          <w:rFonts w:ascii="Times New Roman" w:hAnsi="Times New Roman" w:cs="Times New Roman"/>
          <w:sz w:val="28"/>
          <w:szCs w:val="28"/>
        </w:rPr>
        <w:t>.</w:t>
      </w:r>
    </w:p>
    <w:p w:rsidR="00C83CBD" w:rsidRPr="004041B5" w:rsidRDefault="00C83CBD" w:rsidP="004041B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4.1.1.5.Отсутствие пропусков воспитанников занятий в группах.</w:t>
      </w:r>
    </w:p>
    <w:p w:rsidR="00C83CBD" w:rsidRPr="004041B5" w:rsidRDefault="00C83CBD" w:rsidP="004041B5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 xml:space="preserve">4.1.1.6. Эффективное использование на занятиях и в процессе совместной деятельности </w:t>
      </w:r>
      <w:proofErr w:type="spellStart"/>
      <w:r w:rsidRPr="004041B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4041B5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C83CBD" w:rsidRPr="004041B5" w:rsidRDefault="00C83CBD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4.1.1.7. Применение на занятиях информационных технологий.</w:t>
      </w:r>
    </w:p>
    <w:p w:rsidR="00C83CBD" w:rsidRPr="004041B5" w:rsidRDefault="00C83CBD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 xml:space="preserve">4.1.1.8. </w:t>
      </w:r>
      <w:r w:rsidR="004041B5" w:rsidRPr="004041B5">
        <w:rPr>
          <w:rFonts w:ascii="Times New Roman" w:hAnsi="Times New Roman" w:cs="Times New Roman"/>
          <w:sz w:val="28"/>
          <w:szCs w:val="28"/>
        </w:rPr>
        <w:t>Эффективную</w:t>
      </w:r>
      <w:r w:rsidRPr="004041B5">
        <w:rPr>
          <w:rFonts w:ascii="Times New Roman" w:hAnsi="Times New Roman" w:cs="Times New Roman"/>
          <w:sz w:val="28"/>
          <w:szCs w:val="28"/>
        </w:rPr>
        <w:t xml:space="preserve"> работу по методической теме.</w:t>
      </w:r>
    </w:p>
    <w:p w:rsidR="00C83CBD" w:rsidRPr="004041B5" w:rsidRDefault="00C83CBD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4.1.1.9.Образцовое содержание и создание развивающей среды соответственно индивидуальным и возрастным особенностям дошкольников.</w:t>
      </w:r>
    </w:p>
    <w:p w:rsidR="00C83CBD" w:rsidRPr="004041B5" w:rsidRDefault="00C83CBD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4.1.1.10. Высокий уровень исполнительной дисциплины (ведение документации, подготовки отчетов, участие в работе совещаний и т.д.)</w:t>
      </w:r>
    </w:p>
    <w:p w:rsidR="00C83CBD" w:rsidRPr="004041B5" w:rsidRDefault="00C83CBD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4.1.1.11. Организацию сотрудничества с родителями.</w:t>
      </w:r>
    </w:p>
    <w:p w:rsidR="00C83CBD" w:rsidRPr="004041B5" w:rsidRDefault="00C83CBD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4.1.1.12. Оформительские работы в детском саду.</w:t>
      </w:r>
    </w:p>
    <w:p w:rsidR="00C83CBD" w:rsidRPr="004041B5" w:rsidRDefault="00C83CBD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4.1.1.13. Результативную работу по адаптации воспитанников.</w:t>
      </w:r>
    </w:p>
    <w:p w:rsidR="00C83CBD" w:rsidRPr="004041B5" w:rsidRDefault="00C83CBD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4.1.1.14. Подготовку воспитанников к смотрам – конкурсам.</w:t>
      </w:r>
    </w:p>
    <w:p w:rsidR="00C83CBD" w:rsidRPr="004041B5" w:rsidRDefault="00C83CBD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4.1.1.15. Наставничество.</w:t>
      </w:r>
    </w:p>
    <w:p w:rsidR="00C83CBD" w:rsidRPr="004041B5" w:rsidRDefault="00C83CBD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4.1.1.16. Создание системы работы с детьми с особенностями в развитии.</w:t>
      </w:r>
    </w:p>
    <w:p w:rsidR="00C83CBD" w:rsidRPr="004041B5" w:rsidRDefault="00C83CBD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 xml:space="preserve">4.1.1.17. За активное участие и призовые места в творческих и традиционных делах учреждения, района, города, республики. </w:t>
      </w:r>
    </w:p>
    <w:p w:rsidR="00C83CBD" w:rsidRPr="004041B5" w:rsidRDefault="00C83CBD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4.1.1.18. За работу по охране труда, жизни и здоровья детей (снижения заболеваемости, отсутствие задолженности по родительской плате</w:t>
      </w:r>
      <w:r w:rsidR="002475C7" w:rsidRPr="004041B5">
        <w:rPr>
          <w:rFonts w:ascii="Times New Roman" w:hAnsi="Times New Roman" w:cs="Times New Roman"/>
          <w:sz w:val="28"/>
          <w:szCs w:val="28"/>
        </w:rPr>
        <w:t>, низкий процент заболеваемости, пропаганда здорового образа жизни</w:t>
      </w:r>
      <w:r w:rsidRPr="004041B5">
        <w:rPr>
          <w:rFonts w:ascii="Times New Roman" w:hAnsi="Times New Roman" w:cs="Times New Roman"/>
          <w:sz w:val="28"/>
          <w:szCs w:val="28"/>
        </w:rPr>
        <w:t>)</w:t>
      </w:r>
      <w:r w:rsidR="002475C7" w:rsidRPr="004041B5">
        <w:rPr>
          <w:rFonts w:ascii="Times New Roman" w:hAnsi="Times New Roman" w:cs="Times New Roman"/>
          <w:sz w:val="28"/>
          <w:szCs w:val="28"/>
        </w:rPr>
        <w:t>.</w:t>
      </w:r>
    </w:p>
    <w:p w:rsidR="002475C7" w:rsidRPr="004041B5" w:rsidRDefault="002475C7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1B5">
        <w:rPr>
          <w:rFonts w:ascii="Times New Roman" w:hAnsi="Times New Roman" w:cs="Times New Roman"/>
          <w:b/>
          <w:sz w:val="28"/>
          <w:szCs w:val="28"/>
        </w:rPr>
        <w:lastRenderedPageBreak/>
        <w:t>4.1.2. Обслуживающему персоналу и техническому персоналу за:</w:t>
      </w:r>
    </w:p>
    <w:p w:rsidR="002475C7" w:rsidRPr="004041B5" w:rsidRDefault="002475C7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4.1.2.1. Качественное проведение генеральных уборок.</w:t>
      </w:r>
    </w:p>
    <w:p w:rsidR="002475C7" w:rsidRPr="004041B5" w:rsidRDefault="002475C7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4.1.2.2. Интенсивность работы.</w:t>
      </w:r>
    </w:p>
    <w:p w:rsidR="002475C7" w:rsidRPr="004041B5" w:rsidRDefault="002475C7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4.1.2.3. Содействие и помощь педагогическим работникам в осуществлении учебно – воспитательного процесса.</w:t>
      </w:r>
    </w:p>
    <w:p w:rsidR="002475C7" w:rsidRPr="004041B5" w:rsidRDefault="002475C7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4.1.2.4. Выполнение дополнительного объема работ.</w:t>
      </w:r>
    </w:p>
    <w:p w:rsidR="002475C7" w:rsidRPr="004041B5" w:rsidRDefault="002475C7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4.1.2.5. Работу по охране жизни и здоровья детей, снижения заболеваемости, охват питанием, выполнением натуральных норм питания, связь с медицинскими учреждениями по профилактике заболеваемости.</w:t>
      </w:r>
    </w:p>
    <w:p w:rsidR="002475C7" w:rsidRPr="004041B5" w:rsidRDefault="002475C7" w:rsidP="004041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>4.1.2.6. За вклад по обеспечению безаварийной работы систем жизнеобеспечения учреждения, добросовестное выполнение служебных обязанностей.</w:t>
      </w:r>
    </w:p>
    <w:p w:rsidR="002475C7" w:rsidRPr="004041B5" w:rsidRDefault="00695B62" w:rsidP="00695B6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2475C7" w:rsidRPr="004041B5">
        <w:rPr>
          <w:rFonts w:ascii="Times New Roman" w:hAnsi="Times New Roman" w:cs="Times New Roman"/>
          <w:b/>
          <w:sz w:val="28"/>
          <w:szCs w:val="28"/>
        </w:rPr>
        <w:t>Заключения</w:t>
      </w:r>
    </w:p>
    <w:p w:rsidR="002475C7" w:rsidRPr="004041B5" w:rsidRDefault="00CA61CA" w:rsidP="004041B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 xml:space="preserve">      5.1. </w:t>
      </w:r>
      <w:r w:rsidR="002475C7" w:rsidRPr="004041B5">
        <w:rPr>
          <w:rFonts w:ascii="Times New Roman" w:hAnsi="Times New Roman" w:cs="Times New Roman"/>
          <w:sz w:val="28"/>
          <w:szCs w:val="28"/>
        </w:rPr>
        <w:t xml:space="preserve"> Общая сумма выплат и премии, вып</w:t>
      </w:r>
      <w:r w:rsidRPr="004041B5">
        <w:rPr>
          <w:rFonts w:ascii="Times New Roman" w:hAnsi="Times New Roman" w:cs="Times New Roman"/>
          <w:sz w:val="28"/>
          <w:szCs w:val="28"/>
        </w:rPr>
        <w:t xml:space="preserve">лачиваемых работникам не должна </w:t>
      </w:r>
      <w:r w:rsidR="002475C7" w:rsidRPr="004041B5">
        <w:rPr>
          <w:rFonts w:ascii="Times New Roman" w:hAnsi="Times New Roman" w:cs="Times New Roman"/>
          <w:sz w:val="28"/>
          <w:szCs w:val="28"/>
        </w:rPr>
        <w:t>превышать утвержденного фонда оплаты труда согласно сметы доходов и расходов.</w:t>
      </w:r>
    </w:p>
    <w:p w:rsidR="002475C7" w:rsidRPr="004041B5" w:rsidRDefault="00CA61CA" w:rsidP="00404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1B5">
        <w:rPr>
          <w:rFonts w:ascii="Times New Roman" w:hAnsi="Times New Roman" w:cs="Times New Roman"/>
          <w:sz w:val="28"/>
          <w:szCs w:val="28"/>
        </w:rPr>
        <w:t xml:space="preserve">            5.2.</w:t>
      </w:r>
      <w:r w:rsidR="002475C7" w:rsidRPr="004041B5">
        <w:rPr>
          <w:rFonts w:ascii="Times New Roman" w:hAnsi="Times New Roman" w:cs="Times New Roman"/>
          <w:sz w:val="28"/>
          <w:szCs w:val="28"/>
        </w:rPr>
        <w:t xml:space="preserve"> В положении могут быть внесены дополнения и изменения по согласованию с профсоюзным комитетом дошкольного образовательного учреждения.</w:t>
      </w:r>
    </w:p>
    <w:p w:rsidR="002475C7" w:rsidRPr="004041B5" w:rsidRDefault="002475C7" w:rsidP="004041B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46252" w:rsidRPr="004041B5" w:rsidRDefault="00346252" w:rsidP="004041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1B5">
        <w:rPr>
          <w:rFonts w:ascii="Times New Roman" w:hAnsi="Times New Roman" w:cs="Times New Roman"/>
          <w:b/>
          <w:sz w:val="28"/>
          <w:szCs w:val="28"/>
        </w:rPr>
        <w:tab/>
      </w:r>
    </w:p>
    <w:p w:rsidR="00346252" w:rsidRPr="004041B5" w:rsidRDefault="00346252" w:rsidP="004041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41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41B5">
        <w:rPr>
          <w:rFonts w:ascii="Times New Roman" w:hAnsi="Times New Roman" w:cs="Times New Roman"/>
          <w:b/>
          <w:sz w:val="28"/>
          <w:szCs w:val="28"/>
        </w:rPr>
        <w:tab/>
      </w:r>
    </w:p>
    <w:p w:rsidR="00346252" w:rsidRPr="004041B5" w:rsidRDefault="00346252" w:rsidP="004041B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569F" w:rsidRPr="004041B5" w:rsidRDefault="007F569F" w:rsidP="004041B5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7F569F" w:rsidRPr="004041B5" w:rsidRDefault="007F569F" w:rsidP="004041B5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sectPr w:rsidR="007F569F" w:rsidRPr="004041B5" w:rsidSect="00C02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F6B4E"/>
    <w:multiLevelType w:val="multilevel"/>
    <w:tmpl w:val="7BC26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characterSpacingControl w:val="doNotCompress"/>
  <w:compat/>
  <w:rsids>
    <w:rsidRoot w:val="00931857"/>
    <w:rsid w:val="00096303"/>
    <w:rsid w:val="001A3E8C"/>
    <w:rsid w:val="002475C7"/>
    <w:rsid w:val="002F0B11"/>
    <w:rsid w:val="00346252"/>
    <w:rsid w:val="003700BD"/>
    <w:rsid w:val="0037388F"/>
    <w:rsid w:val="0039593B"/>
    <w:rsid w:val="003C4635"/>
    <w:rsid w:val="003E0655"/>
    <w:rsid w:val="004041B5"/>
    <w:rsid w:val="00483D59"/>
    <w:rsid w:val="00511FE2"/>
    <w:rsid w:val="005235D2"/>
    <w:rsid w:val="005A6A1C"/>
    <w:rsid w:val="005C53AD"/>
    <w:rsid w:val="005D3DA1"/>
    <w:rsid w:val="005F67C6"/>
    <w:rsid w:val="00695B62"/>
    <w:rsid w:val="006D750E"/>
    <w:rsid w:val="00733BD8"/>
    <w:rsid w:val="007C7D08"/>
    <w:rsid w:val="007D6748"/>
    <w:rsid w:val="007E74F9"/>
    <w:rsid w:val="007F569F"/>
    <w:rsid w:val="00805DD6"/>
    <w:rsid w:val="00841A1C"/>
    <w:rsid w:val="0086361C"/>
    <w:rsid w:val="008972B5"/>
    <w:rsid w:val="00931857"/>
    <w:rsid w:val="00980681"/>
    <w:rsid w:val="00A43FA0"/>
    <w:rsid w:val="00A451B0"/>
    <w:rsid w:val="00C022C1"/>
    <w:rsid w:val="00C83CBD"/>
    <w:rsid w:val="00CA61CA"/>
    <w:rsid w:val="00D87C58"/>
    <w:rsid w:val="00DD66D7"/>
    <w:rsid w:val="00FA4952"/>
    <w:rsid w:val="00FC1BF1"/>
    <w:rsid w:val="00FF5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D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6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A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D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A6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6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user3000</dc:creator>
  <cp:keywords/>
  <dc:description/>
  <cp:lastModifiedBy>Гульназ</cp:lastModifiedBy>
  <cp:revision>22</cp:revision>
  <cp:lastPrinted>2020-04-28T13:05:00Z</cp:lastPrinted>
  <dcterms:created xsi:type="dcterms:W3CDTF">2015-10-07T07:45:00Z</dcterms:created>
  <dcterms:modified xsi:type="dcterms:W3CDTF">2020-05-12T19:20:00Z</dcterms:modified>
</cp:coreProperties>
</file>